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63F" w:rsidRDefault="0085563F" w:rsidP="0085563F">
      <w:pPr>
        <w:tabs>
          <w:tab w:val="left" w:pos="1080"/>
        </w:tabs>
        <w:jc w:val="center"/>
        <w:rPr>
          <w:sz w:val="28"/>
        </w:rPr>
      </w:pPr>
    </w:p>
    <w:p w:rsidR="008868F4" w:rsidRDefault="008868F4" w:rsidP="0085563F">
      <w:pPr>
        <w:tabs>
          <w:tab w:val="left" w:pos="1080"/>
        </w:tabs>
        <w:jc w:val="center"/>
        <w:rPr>
          <w:sz w:val="28"/>
        </w:rPr>
      </w:pPr>
    </w:p>
    <w:p w:rsidR="008868F4" w:rsidRDefault="008868F4" w:rsidP="0085563F">
      <w:pPr>
        <w:tabs>
          <w:tab w:val="left" w:pos="1080"/>
        </w:tabs>
        <w:jc w:val="center"/>
        <w:rPr>
          <w:sz w:val="28"/>
        </w:rPr>
      </w:pPr>
    </w:p>
    <w:p w:rsidR="008868F4" w:rsidRDefault="008868F4" w:rsidP="0085563F">
      <w:pPr>
        <w:tabs>
          <w:tab w:val="left" w:pos="1080"/>
        </w:tabs>
        <w:jc w:val="center"/>
        <w:rPr>
          <w:sz w:val="28"/>
        </w:rPr>
      </w:pPr>
    </w:p>
    <w:p w:rsidR="008868F4" w:rsidRDefault="008868F4" w:rsidP="0085563F">
      <w:pPr>
        <w:tabs>
          <w:tab w:val="left" w:pos="1080"/>
        </w:tabs>
        <w:jc w:val="center"/>
        <w:rPr>
          <w:sz w:val="28"/>
        </w:rPr>
      </w:pPr>
    </w:p>
    <w:p w:rsidR="008868F4" w:rsidRDefault="008868F4" w:rsidP="0085563F">
      <w:pPr>
        <w:tabs>
          <w:tab w:val="left" w:pos="1080"/>
        </w:tabs>
        <w:jc w:val="center"/>
        <w:rPr>
          <w:sz w:val="28"/>
        </w:rPr>
      </w:pPr>
    </w:p>
    <w:p w:rsidR="008868F4" w:rsidRDefault="008868F4" w:rsidP="0085563F">
      <w:pPr>
        <w:tabs>
          <w:tab w:val="left" w:pos="1080"/>
        </w:tabs>
        <w:jc w:val="center"/>
        <w:rPr>
          <w:sz w:val="28"/>
        </w:rPr>
      </w:pPr>
    </w:p>
    <w:p w:rsidR="008868F4" w:rsidRDefault="008868F4" w:rsidP="0085563F">
      <w:pPr>
        <w:tabs>
          <w:tab w:val="left" w:pos="1080"/>
        </w:tabs>
        <w:jc w:val="center"/>
        <w:rPr>
          <w:sz w:val="28"/>
        </w:rPr>
      </w:pPr>
    </w:p>
    <w:p w:rsidR="008868F4" w:rsidRDefault="008868F4" w:rsidP="0085563F">
      <w:pPr>
        <w:tabs>
          <w:tab w:val="left" w:pos="1080"/>
        </w:tabs>
        <w:jc w:val="center"/>
        <w:rPr>
          <w:sz w:val="28"/>
        </w:rPr>
      </w:pPr>
    </w:p>
    <w:p w:rsidR="008868F4" w:rsidRDefault="008868F4" w:rsidP="0085563F">
      <w:pPr>
        <w:tabs>
          <w:tab w:val="left" w:pos="1080"/>
        </w:tabs>
        <w:jc w:val="center"/>
        <w:rPr>
          <w:sz w:val="28"/>
        </w:rPr>
      </w:pPr>
    </w:p>
    <w:p w:rsidR="008868F4" w:rsidRDefault="008868F4" w:rsidP="0085563F">
      <w:pPr>
        <w:tabs>
          <w:tab w:val="left" w:pos="1080"/>
        </w:tabs>
        <w:jc w:val="center"/>
        <w:rPr>
          <w:sz w:val="28"/>
        </w:rPr>
      </w:pPr>
      <w:bookmarkStart w:id="0" w:name="_GoBack"/>
      <w:bookmarkEnd w:id="0"/>
    </w:p>
    <w:p w:rsidR="00340D57" w:rsidRPr="00340D57" w:rsidRDefault="00340D57" w:rsidP="00340D57">
      <w:pPr>
        <w:widowControl/>
        <w:autoSpaceDE/>
        <w:autoSpaceDN/>
        <w:adjustRightInd/>
        <w:jc w:val="center"/>
        <w:rPr>
          <w:b/>
          <w:bCs/>
          <w:sz w:val="28"/>
          <w:szCs w:val="24"/>
        </w:rPr>
      </w:pPr>
      <w:r w:rsidRPr="00340D57">
        <w:rPr>
          <w:b/>
          <w:bCs/>
          <w:sz w:val="28"/>
          <w:szCs w:val="24"/>
        </w:rPr>
        <w:t xml:space="preserve">О признании утратившим силу решения Совета муниципального </w:t>
      </w:r>
    </w:p>
    <w:p w:rsidR="00340D57" w:rsidRPr="00340D57" w:rsidRDefault="00340D57" w:rsidP="00340D57">
      <w:pPr>
        <w:widowControl/>
        <w:autoSpaceDE/>
        <w:autoSpaceDN/>
        <w:adjustRightInd/>
        <w:jc w:val="center"/>
        <w:rPr>
          <w:b/>
          <w:bCs/>
          <w:sz w:val="28"/>
          <w:szCs w:val="24"/>
        </w:rPr>
      </w:pPr>
      <w:r w:rsidRPr="00340D57">
        <w:rPr>
          <w:b/>
          <w:bCs/>
          <w:sz w:val="28"/>
          <w:szCs w:val="24"/>
        </w:rPr>
        <w:t>обр</w:t>
      </w:r>
      <w:r>
        <w:rPr>
          <w:b/>
          <w:bCs/>
          <w:sz w:val="28"/>
          <w:szCs w:val="24"/>
        </w:rPr>
        <w:t>азования Тимашевский район от 25</w:t>
      </w:r>
      <w:r w:rsidRPr="00340D57">
        <w:rPr>
          <w:b/>
          <w:bCs/>
          <w:sz w:val="28"/>
          <w:szCs w:val="24"/>
        </w:rPr>
        <w:t xml:space="preserve"> </w:t>
      </w:r>
      <w:r>
        <w:rPr>
          <w:b/>
          <w:bCs/>
          <w:sz w:val="28"/>
          <w:szCs w:val="24"/>
        </w:rPr>
        <w:t>июня</w:t>
      </w:r>
      <w:r w:rsidRPr="00340D57">
        <w:rPr>
          <w:b/>
          <w:bCs/>
          <w:sz w:val="28"/>
          <w:szCs w:val="24"/>
        </w:rPr>
        <w:t xml:space="preserve"> 201</w:t>
      </w:r>
      <w:r>
        <w:rPr>
          <w:b/>
          <w:bCs/>
          <w:sz w:val="28"/>
          <w:szCs w:val="24"/>
        </w:rPr>
        <w:t>4</w:t>
      </w:r>
      <w:r w:rsidRPr="00340D57">
        <w:rPr>
          <w:b/>
          <w:bCs/>
          <w:sz w:val="28"/>
          <w:szCs w:val="24"/>
        </w:rPr>
        <w:t xml:space="preserve"> г</w:t>
      </w:r>
      <w:r>
        <w:rPr>
          <w:b/>
          <w:bCs/>
          <w:sz w:val="28"/>
          <w:szCs w:val="24"/>
        </w:rPr>
        <w:t>. № 423</w:t>
      </w:r>
      <w:r w:rsidRPr="00340D57">
        <w:rPr>
          <w:b/>
          <w:bCs/>
          <w:sz w:val="28"/>
          <w:szCs w:val="24"/>
        </w:rPr>
        <w:t xml:space="preserve"> </w:t>
      </w:r>
    </w:p>
    <w:p w:rsidR="00800169" w:rsidRDefault="00340D57" w:rsidP="00340D57">
      <w:pPr>
        <w:widowControl/>
        <w:autoSpaceDE/>
        <w:autoSpaceDN/>
        <w:adjustRightInd/>
        <w:jc w:val="center"/>
        <w:rPr>
          <w:b/>
          <w:bCs/>
          <w:sz w:val="28"/>
          <w:szCs w:val="24"/>
        </w:rPr>
      </w:pPr>
      <w:r w:rsidRPr="00340D57">
        <w:rPr>
          <w:b/>
          <w:bCs/>
          <w:sz w:val="28"/>
          <w:szCs w:val="24"/>
        </w:rPr>
        <w:t>«Об утверждении порядка организации и осуществления муниципального контроля за сохранностью автомобильных дорог местного значения</w:t>
      </w:r>
    </w:p>
    <w:p w:rsidR="00800169" w:rsidRDefault="00340D57" w:rsidP="00340D57">
      <w:pPr>
        <w:widowControl/>
        <w:autoSpaceDE/>
        <w:autoSpaceDN/>
        <w:adjustRightInd/>
        <w:jc w:val="center"/>
        <w:rPr>
          <w:b/>
          <w:bCs/>
          <w:sz w:val="28"/>
          <w:szCs w:val="24"/>
        </w:rPr>
      </w:pPr>
      <w:r w:rsidRPr="00340D57">
        <w:rPr>
          <w:b/>
          <w:bCs/>
          <w:sz w:val="28"/>
          <w:szCs w:val="24"/>
        </w:rPr>
        <w:t xml:space="preserve">вне границ населенных пунктов в границах </w:t>
      </w:r>
    </w:p>
    <w:p w:rsidR="0085563F" w:rsidRPr="00BD28CD" w:rsidRDefault="00340D57" w:rsidP="00340D57">
      <w:pPr>
        <w:widowControl/>
        <w:autoSpaceDE/>
        <w:autoSpaceDN/>
        <w:adjustRightInd/>
        <w:jc w:val="center"/>
        <w:rPr>
          <w:bCs/>
          <w:sz w:val="28"/>
          <w:szCs w:val="24"/>
        </w:rPr>
      </w:pPr>
      <w:r w:rsidRPr="00340D57">
        <w:rPr>
          <w:b/>
          <w:bCs/>
          <w:sz w:val="28"/>
          <w:szCs w:val="24"/>
        </w:rPr>
        <w:t>муниципального образования Тимашевский район»</w:t>
      </w:r>
    </w:p>
    <w:p w:rsidR="0085563F" w:rsidRDefault="0085563F" w:rsidP="0085563F">
      <w:pPr>
        <w:widowControl/>
        <w:autoSpaceDE/>
        <w:autoSpaceDN/>
        <w:adjustRightInd/>
        <w:jc w:val="center"/>
        <w:rPr>
          <w:bCs/>
          <w:sz w:val="28"/>
          <w:szCs w:val="24"/>
        </w:rPr>
      </w:pPr>
    </w:p>
    <w:p w:rsidR="00F81016" w:rsidRPr="00BD28CD" w:rsidRDefault="00F81016" w:rsidP="0085563F">
      <w:pPr>
        <w:widowControl/>
        <w:autoSpaceDE/>
        <w:autoSpaceDN/>
        <w:adjustRightInd/>
        <w:jc w:val="center"/>
        <w:rPr>
          <w:bCs/>
          <w:sz w:val="28"/>
          <w:szCs w:val="24"/>
        </w:rPr>
      </w:pPr>
    </w:p>
    <w:p w:rsidR="00340D57" w:rsidRPr="00BD28CD" w:rsidRDefault="00340D57" w:rsidP="00517471">
      <w:pPr>
        <w:widowControl/>
        <w:autoSpaceDE/>
        <w:autoSpaceDN/>
        <w:adjustRightInd/>
        <w:ind w:firstLine="708"/>
        <w:jc w:val="both"/>
        <w:rPr>
          <w:sz w:val="28"/>
          <w:szCs w:val="28"/>
          <w:highlight w:val="yellow"/>
        </w:rPr>
      </w:pPr>
      <w:r w:rsidRPr="00340D57">
        <w:rPr>
          <w:sz w:val="28"/>
          <w:szCs w:val="28"/>
        </w:rPr>
        <w:t xml:space="preserve">В соответствии с </w:t>
      </w:r>
      <w:r w:rsidRPr="00BD28CD">
        <w:rPr>
          <w:sz w:val="28"/>
          <w:szCs w:val="28"/>
        </w:rPr>
        <w:t>Федеральным законом</w:t>
      </w:r>
      <w:r>
        <w:rPr>
          <w:sz w:val="28"/>
          <w:szCs w:val="28"/>
        </w:rPr>
        <w:t xml:space="preserve"> от 6 октября 2003 г.</w:t>
      </w:r>
      <w:r w:rsidRPr="00BD28CD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</w:t>
      </w:r>
      <w:r w:rsidRPr="00340D5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D28CD">
        <w:rPr>
          <w:sz w:val="28"/>
          <w:szCs w:val="28"/>
        </w:rPr>
        <w:t>статьей 25</w:t>
      </w:r>
      <w:r w:rsidR="00EB5ED2">
        <w:rPr>
          <w:sz w:val="28"/>
          <w:szCs w:val="28"/>
        </w:rPr>
        <w:t>,</w:t>
      </w:r>
      <w:r>
        <w:rPr>
          <w:sz w:val="28"/>
          <w:szCs w:val="28"/>
        </w:rPr>
        <w:t xml:space="preserve"> статьей 48</w:t>
      </w:r>
      <w:r w:rsidRPr="00BD28CD">
        <w:rPr>
          <w:sz w:val="28"/>
          <w:szCs w:val="28"/>
        </w:rPr>
        <w:t xml:space="preserve"> Устава муниципального образования Тимашевский район</w:t>
      </w:r>
      <w:r>
        <w:rPr>
          <w:sz w:val="28"/>
          <w:szCs w:val="28"/>
        </w:rPr>
        <w:t xml:space="preserve"> </w:t>
      </w:r>
      <w:r w:rsidRPr="00BD28CD">
        <w:rPr>
          <w:sz w:val="28"/>
          <w:szCs w:val="28"/>
        </w:rPr>
        <w:t xml:space="preserve">Совет муниципального образования Тимашевский район </w:t>
      </w:r>
      <w:r>
        <w:rPr>
          <w:sz w:val="28"/>
          <w:szCs w:val="28"/>
        </w:rPr>
        <w:t xml:space="preserve">              </w:t>
      </w:r>
      <w:r w:rsidRPr="00BD28CD">
        <w:rPr>
          <w:sz w:val="28"/>
          <w:szCs w:val="28"/>
        </w:rPr>
        <w:t>р е ш и л:</w:t>
      </w:r>
    </w:p>
    <w:p w:rsidR="002E35A5" w:rsidRDefault="00340D57" w:rsidP="00517471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340D57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340D57">
        <w:rPr>
          <w:sz w:val="28"/>
          <w:szCs w:val="28"/>
        </w:rPr>
        <w:t>Признать утратившим силу решение Совета муниципального образования Тимашевский район от 25 июня 2014 г. № 423 «Об утверждении порядка организации и осуществления муниципального контроля за сохранностью автомобильных дорог местного значения вне границ населенных пунктов в границах муниципального образования Тимашевский район».</w:t>
      </w:r>
    </w:p>
    <w:p w:rsidR="00EB5ED2" w:rsidRDefault="00EB5ED2" w:rsidP="00517471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555E8">
        <w:rPr>
          <w:spacing w:val="2"/>
          <w:sz w:val="28"/>
          <w:szCs w:val="28"/>
        </w:rPr>
        <w:t xml:space="preserve">Организационно-кадровому отделу управления делами администрации муниципального образования </w:t>
      </w:r>
      <w:proofErr w:type="spellStart"/>
      <w:r>
        <w:rPr>
          <w:spacing w:val="2"/>
          <w:sz w:val="28"/>
          <w:szCs w:val="28"/>
        </w:rPr>
        <w:t>Тимашевский</w:t>
      </w:r>
      <w:proofErr w:type="spellEnd"/>
      <w:r>
        <w:rPr>
          <w:spacing w:val="2"/>
          <w:sz w:val="28"/>
          <w:szCs w:val="28"/>
        </w:rPr>
        <w:t xml:space="preserve"> район (</w:t>
      </w:r>
      <w:proofErr w:type="spellStart"/>
      <w:r>
        <w:rPr>
          <w:spacing w:val="2"/>
          <w:sz w:val="28"/>
          <w:szCs w:val="28"/>
        </w:rPr>
        <w:t>Страшнов</w:t>
      </w:r>
      <w:proofErr w:type="spellEnd"/>
      <w:r w:rsidR="00C13EA2">
        <w:rPr>
          <w:spacing w:val="2"/>
          <w:sz w:val="28"/>
          <w:szCs w:val="28"/>
        </w:rPr>
        <w:t xml:space="preserve"> В.И.</w:t>
      </w:r>
      <w:r w:rsidRPr="00F555E8">
        <w:rPr>
          <w:spacing w:val="2"/>
          <w:sz w:val="28"/>
          <w:szCs w:val="28"/>
        </w:rPr>
        <w:t>)</w:t>
      </w:r>
      <w:r w:rsidRPr="00EB5ED2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о</w:t>
      </w:r>
      <w:r w:rsidRPr="00F555E8">
        <w:rPr>
          <w:spacing w:val="2"/>
          <w:sz w:val="28"/>
          <w:szCs w:val="28"/>
        </w:rPr>
        <w:t>публиковать настоящее решение в общественно-политической газете «Знамя труда» Тимашевского района Краснодарского края</w:t>
      </w:r>
      <w:r>
        <w:rPr>
          <w:spacing w:val="2"/>
          <w:sz w:val="28"/>
          <w:szCs w:val="28"/>
        </w:rPr>
        <w:t>.</w:t>
      </w:r>
    </w:p>
    <w:p w:rsidR="0085563F" w:rsidRPr="00BD28CD" w:rsidRDefault="00EB5ED2" w:rsidP="00517471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5563F" w:rsidRPr="00BD28CD">
        <w:rPr>
          <w:sz w:val="28"/>
          <w:szCs w:val="28"/>
        </w:rPr>
        <w:t xml:space="preserve">. </w:t>
      </w:r>
      <w:r w:rsidR="00F81016" w:rsidRPr="00F81016">
        <w:rPr>
          <w:sz w:val="28"/>
          <w:szCs w:val="28"/>
        </w:rPr>
        <w:t xml:space="preserve">Отделу информационных технологий администрации муниципального образования </w:t>
      </w:r>
      <w:proofErr w:type="spellStart"/>
      <w:r w:rsidR="00F81016" w:rsidRPr="00F81016">
        <w:rPr>
          <w:sz w:val="28"/>
          <w:szCs w:val="28"/>
        </w:rPr>
        <w:t>Тимашевский</w:t>
      </w:r>
      <w:proofErr w:type="spellEnd"/>
      <w:r w:rsidR="00F81016" w:rsidRPr="00F81016">
        <w:rPr>
          <w:sz w:val="28"/>
          <w:szCs w:val="28"/>
        </w:rPr>
        <w:t xml:space="preserve"> район (</w:t>
      </w:r>
      <w:proofErr w:type="spellStart"/>
      <w:r w:rsidR="00F81016" w:rsidRPr="00F81016">
        <w:rPr>
          <w:sz w:val="28"/>
          <w:szCs w:val="28"/>
        </w:rPr>
        <w:t>Мирончук</w:t>
      </w:r>
      <w:proofErr w:type="spellEnd"/>
      <w:r w:rsidR="00C13EA2">
        <w:rPr>
          <w:sz w:val="28"/>
          <w:szCs w:val="28"/>
        </w:rPr>
        <w:t xml:space="preserve"> А.В.</w:t>
      </w:r>
      <w:r w:rsidR="00F81016" w:rsidRPr="00F81016">
        <w:rPr>
          <w:sz w:val="28"/>
          <w:szCs w:val="28"/>
        </w:rPr>
        <w:t>) об</w:t>
      </w:r>
      <w:r w:rsidR="00517471">
        <w:rPr>
          <w:sz w:val="28"/>
          <w:szCs w:val="28"/>
        </w:rPr>
        <w:t>еспечить размещение настоящего решения</w:t>
      </w:r>
      <w:r w:rsidR="00F81016" w:rsidRPr="00F81016">
        <w:rPr>
          <w:sz w:val="28"/>
          <w:szCs w:val="28"/>
        </w:rPr>
        <w:t xml:space="preserve"> на официальном сайте муниципального образования              Тимашевский район в информационно-телекоммуникационной сети «Интернет».</w:t>
      </w:r>
    </w:p>
    <w:p w:rsidR="0085563F" w:rsidRPr="00BD28CD" w:rsidRDefault="00EB5ED2" w:rsidP="00517471">
      <w:pPr>
        <w:widowControl/>
        <w:autoSpaceDE/>
        <w:autoSpaceDN/>
        <w:adjustRightInd/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4</w:t>
      </w:r>
      <w:r w:rsidR="0085563F" w:rsidRPr="00BD28CD">
        <w:rPr>
          <w:sz w:val="28"/>
          <w:szCs w:val="24"/>
        </w:rPr>
        <w:t xml:space="preserve">. Решение вступает в силу со дня его </w:t>
      </w:r>
      <w:r w:rsidR="00201DBA">
        <w:rPr>
          <w:sz w:val="28"/>
          <w:szCs w:val="24"/>
        </w:rPr>
        <w:t>официального опубликования</w:t>
      </w:r>
      <w:r w:rsidR="0085563F" w:rsidRPr="00BD28CD">
        <w:rPr>
          <w:sz w:val="28"/>
          <w:szCs w:val="24"/>
        </w:rPr>
        <w:t>.</w:t>
      </w:r>
    </w:p>
    <w:p w:rsidR="0085563F" w:rsidRDefault="0085563F" w:rsidP="0085563F">
      <w:pPr>
        <w:widowControl/>
        <w:tabs>
          <w:tab w:val="left" w:pos="1080"/>
        </w:tabs>
        <w:autoSpaceDE/>
        <w:autoSpaceDN/>
        <w:adjustRightInd/>
        <w:ind w:right="-283"/>
        <w:jc w:val="both"/>
        <w:rPr>
          <w:sz w:val="28"/>
          <w:szCs w:val="28"/>
        </w:rPr>
      </w:pPr>
    </w:p>
    <w:p w:rsidR="0085563F" w:rsidRPr="00BD28CD" w:rsidRDefault="0085563F" w:rsidP="0085563F">
      <w:pPr>
        <w:widowControl/>
        <w:tabs>
          <w:tab w:val="left" w:pos="1080"/>
        </w:tabs>
        <w:autoSpaceDE/>
        <w:autoSpaceDN/>
        <w:adjustRightInd/>
        <w:ind w:right="-283"/>
        <w:jc w:val="both"/>
        <w:rPr>
          <w:sz w:val="28"/>
          <w:szCs w:val="28"/>
        </w:rPr>
      </w:pPr>
    </w:p>
    <w:p w:rsidR="00F81016" w:rsidRPr="008B3CA5" w:rsidRDefault="00F81016" w:rsidP="00F81016">
      <w:pPr>
        <w:jc w:val="both"/>
        <w:rPr>
          <w:sz w:val="28"/>
        </w:rPr>
      </w:pPr>
      <w:r w:rsidRPr="008B3CA5">
        <w:rPr>
          <w:sz w:val="28"/>
        </w:rPr>
        <w:t>Председатель Совета муниципального</w:t>
      </w:r>
    </w:p>
    <w:p w:rsidR="00F81016" w:rsidRDefault="00F81016" w:rsidP="00F81016">
      <w:pPr>
        <w:jc w:val="both"/>
        <w:rPr>
          <w:sz w:val="28"/>
          <w:szCs w:val="28"/>
        </w:rPr>
      </w:pPr>
      <w:r w:rsidRPr="008B3CA5">
        <w:rPr>
          <w:sz w:val="28"/>
        </w:rPr>
        <w:t xml:space="preserve">образования Тимашевский район                                       </w:t>
      </w:r>
      <w:r>
        <w:rPr>
          <w:sz w:val="28"/>
        </w:rPr>
        <w:t xml:space="preserve">      </w:t>
      </w:r>
      <w:r w:rsidRPr="008B3CA5">
        <w:rPr>
          <w:sz w:val="28"/>
        </w:rPr>
        <w:t xml:space="preserve">             А.М.</w:t>
      </w:r>
      <w:r>
        <w:rPr>
          <w:sz w:val="28"/>
        </w:rPr>
        <w:t xml:space="preserve"> </w:t>
      </w:r>
      <w:r w:rsidRPr="008B3CA5">
        <w:rPr>
          <w:sz w:val="28"/>
        </w:rPr>
        <w:t>Устименко</w:t>
      </w:r>
    </w:p>
    <w:p w:rsidR="00F81016" w:rsidRDefault="00F81016" w:rsidP="0085563F">
      <w:pPr>
        <w:widowControl/>
        <w:autoSpaceDE/>
        <w:autoSpaceDN/>
        <w:adjustRightInd/>
        <w:jc w:val="center"/>
        <w:rPr>
          <w:bCs/>
          <w:sz w:val="28"/>
        </w:rPr>
      </w:pPr>
    </w:p>
    <w:sectPr w:rsidR="00F81016" w:rsidSect="0085563F">
      <w:pgSz w:w="11906" w:h="16838"/>
      <w:pgMar w:top="28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931EC"/>
    <w:multiLevelType w:val="hybridMultilevel"/>
    <w:tmpl w:val="30BAD90E"/>
    <w:lvl w:ilvl="0" w:tplc="643E04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63F"/>
    <w:rsid w:val="00130B78"/>
    <w:rsid w:val="00201DBA"/>
    <w:rsid w:val="002C40DE"/>
    <w:rsid w:val="002E35A5"/>
    <w:rsid w:val="00340D57"/>
    <w:rsid w:val="0049511D"/>
    <w:rsid w:val="00517471"/>
    <w:rsid w:val="00800169"/>
    <w:rsid w:val="0085563F"/>
    <w:rsid w:val="008868F4"/>
    <w:rsid w:val="00C13EA2"/>
    <w:rsid w:val="00EB5ED2"/>
    <w:rsid w:val="00F81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58969"/>
  <w15:chartTrackingRefBased/>
  <w15:docId w15:val="{6E7FAC79-AAFF-4344-9DF0-2DB6B3650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63F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5563F"/>
    <w:pPr>
      <w:shd w:val="clear" w:color="auto" w:fill="FFFFFF"/>
      <w:tabs>
        <w:tab w:val="left" w:pos="869"/>
      </w:tabs>
      <w:jc w:val="both"/>
    </w:pPr>
    <w:rPr>
      <w:color w:val="000000"/>
      <w:spacing w:val="-2"/>
      <w:sz w:val="28"/>
    </w:rPr>
  </w:style>
  <w:style w:type="character" w:customStyle="1" w:styleId="a4">
    <w:name w:val="Основной текст Знак"/>
    <w:basedOn w:val="a0"/>
    <w:link w:val="a3"/>
    <w:rsid w:val="0085563F"/>
    <w:rPr>
      <w:rFonts w:ascii="Times New Roman" w:eastAsia="Times New Roman" w:hAnsi="Times New Roman" w:cs="Times New Roman"/>
      <w:color w:val="000000"/>
      <w:spacing w:val="-2"/>
      <w:sz w:val="28"/>
      <w:szCs w:val="20"/>
      <w:shd w:val="clear" w:color="auto" w:fill="FFFFFF"/>
      <w:lang w:eastAsia="ru-RU"/>
    </w:rPr>
  </w:style>
  <w:style w:type="paragraph" w:customStyle="1" w:styleId="a5">
    <w:name w:val="Содержимое таблицы"/>
    <w:basedOn w:val="a"/>
    <w:rsid w:val="0085563F"/>
    <w:pPr>
      <w:widowControl/>
      <w:suppressLineNumbers/>
      <w:suppressAutoHyphens/>
      <w:autoSpaceDE/>
      <w:autoSpaceDN/>
      <w:adjustRightInd/>
    </w:pPr>
    <w:rPr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340D57"/>
    <w:pPr>
      <w:ind w:left="720"/>
      <w:contextualSpacing/>
    </w:pPr>
  </w:style>
  <w:style w:type="paragraph" w:styleId="a7">
    <w:name w:val="Body Text Indent"/>
    <w:basedOn w:val="a"/>
    <w:link w:val="a8"/>
    <w:uiPriority w:val="99"/>
    <w:semiHidden/>
    <w:unhideWhenUsed/>
    <w:rsid w:val="00F8101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F810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800169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1747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1747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 контроль 4</dc:creator>
  <cp:keywords/>
  <dc:description/>
  <cp:lastModifiedBy>Кульбашная Наташа</cp:lastModifiedBy>
  <cp:revision>11</cp:revision>
  <cp:lastPrinted>2019-10-17T14:27:00Z</cp:lastPrinted>
  <dcterms:created xsi:type="dcterms:W3CDTF">2019-10-17T13:37:00Z</dcterms:created>
  <dcterms:modified xsi:type="dcterms:W3CDTF">2020-01-15T09:00:00Z</dcterms:modified>
</cp:coreProperties>
</file>